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066" w:rsidRPr="006B7066" w:rsidRDefault="006B7066" w:rsidP="005F7C3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B7066">
        <w:rPr>
          <w:rFonts w:ascii="Times New Roman" w:hAnsi="Times New Roman" w:cs="Times New Roman"/>
          <w:b/>
          <w:sz w:val="32"/>
          <w:szCs w:val="32"/>
        </w:rPr>
        <w:t xml:space="preserve">Formative Assessment Structure:  “What’s Going </w:t>
      </w:r>
      <w:proofErr w:type="gramStart"/>
      <w:r w:rsidRPr="006B7066">
        <w:rPr>
          <w:rFonts w:ascii="Times New Roman" w:hAnsi="Times New Roman" w:cs="Times New Roman"/>
          <w:b/>
          <w:sz w:val="32"/>
          <w:szCs w:val="32"/>
        </w:rPr>
        <w:t>On</w:t>
      </w:r>
      <w:proofErr w:type="gramEnd"/>
      <w:r w:rsidRPr="006B7066">
        <w:rPr>
          <w:rFonts w:ascii="Times New Roman" w:hAnsi="Times New Roman" w:cs="Times New Roman"/>
          <w:b/>
          <w:sz w:val="32"/>
          <w:szCs w:val="32"/>
        </w:rPr>
        <w:t xml:space="preserve"> Out There?”</w:t>
      </w:r>
    </w:p>
    <w:p w:rsidR="006B7066" w:rsidRDefault="006B7066" w:rsidP="006B706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13158" w:type="dxa"/>
        <w:tblLook w:val="04A0" w:firstRow="1" w:lastRow="0" w:firstColumn="1" w:lastColumn="0" w:noHBand="0" w:noVBand="1"/>
      </w:tblPr>
      <w:tblGrid>
        <w:gridCol w:w="2430"/>
        <w:gridCol w:w="5238"/>
        <w:gridCol w:w="5490"/>
      </w:tblGrid>
      <w:tr w:rsidR="00100F08" w:rsidTr="00820B31">
        <w:tc>
          <w:tcPr>
            <w:tcW w:w="2430" w:type="dxa"/>
            <w:shd w:val="clear" w:color="auto" w:fill="EAF1DD" w:themeFill="accent3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6B70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Student</w:t>
            </w:r>
          </w:p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  <w:shd w:val="clear" w:color="auto" w:fill="FDE9D9" w:themeFill="accent6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6B70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Evidence </w:t>
            </w:r>
            <w:r w:rsidRPr="00C0227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of</w:t>
            </w:r>
            <w:r w:rsidRPr="00C022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Teaching</w:t>
            </w:r>
          </w:p>
        </w:tc>
        <w:tc>
          <w:tcPr>
            <w:tcW w:w="5490" w:type="dxa"/>
            <w:shd w:val="clear" w:color="auto" w:fill="FFFF00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Pr="006B7066" w:rsidRDefault="00100F08" w:rsidP="006B706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Evidence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00"/>
              </w:rPr>
              <w:t xml:space="preserve"> </w:t>
            </w:r>
            <w:r w:rsidRPr="007A5C3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shd w:val="clear" w:color="auto" w:fill="FFFF00"/>
              </w:rPr>
              <w:t>for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 Teaching</w:t>
            </w:r>
          </w:p>
        </w:tc>
      </w:tr>
      <w:tr w:rsidR="00100F08" w:rsidTr="00820B31">
        <w:tc>
          <w:tcPr>
            <w:tcW w:w="2430" w:type="dxa"/>
            <w:shd w:val="clear" w:color="auto" w:fill="E5DFEC" w:themeFill="accent4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 Example:</w:t>
            </w:r>
          </w:p>
          <w:p w:rsidR="00100F08" w:rsidRPr="006B7066" w:rsidRDefault="00100F08" w:rsidP="00B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A</w:t>
            </w:r>
          </w:p>
        </w:tc>
        <w:tc>
          <w:tcPr>
            <w:tcW w:w="5238" w:type="dxa"/>
            <w:shd w:val="clear" w:color="auto" w:fill="E5DFEC" w:themeFill="accent4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B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066">
              <w:rPr>
                <w:rFonts w:ascii="Times New Roman" w:hAnsi="Times New Roman" w:cs="Times New Roman"/>
                <w:sz w:val="24"/>
                <w:szCs w:val="24"/>
              </w:rPr>
              <w:t>Clearly states claim</w:t>
            </w:r>
          </w:p>
        </w:tc>
        <w:tc>
          <w:tcPr>
            <w:tcW w:w="5490" w:type="dxa"/>
            <w:shd w:val="clear" w:color="auto" w:fill="E5DFEC" w:themeFill="accent4" w:themeFillTint="33"/>
          </w:tcPr>
          <w:p w:rsidR="00100F08" w:rsidRDefault="00100F08" w:rsidP="006B7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BA1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066">
              <w:rPr>
                <w:rFonts w:ascii="Times New Roman" w:hAnsi="Times New Roman" w:cs="Times New Roman"/>
                <w:sz w:val="24"/>
                <w:szCs w:val="24"/>
              </w:rPr>
              <w:t>Sentence Variety – most sentences begin with “I”</w:t>
            </w: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B70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F08" w:rsidRPr="006B7066" w:rsidTr="00820B31">
        <w:tc>
          <w:tcPr>
            <w:tcW w:w="2430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Default="00820B31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Default="00820B31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820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100F08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0F08" w:rsidRPr="006B7066" w:rsidRDefault="00100F08" w:rsidP="006F07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F08" w:rsidTr="00820B31">
        <w:tc>
          <w:tcPr>
            <w:tcW w:w="2430" w:type="dxa"/>
          </w:tcPr>
          <w:p w:rsidR="00100F08" w:rsidRDefault="00100F08" w:rsidP="006F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F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F08" w:rsidRDefault="00100F08" w:rsidP="006F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100F08" w:rsidRDefault="00100F08" w:rsidP="006F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100F08" w:rsidRDefault="00100F08" w:rsidP="006F07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B31" w:rsidRPr="006B7066" w:rsidTr="00820B31">
        <w:tc>
          <w:tcPr>
            <w:tcW w:w="2430" w:type="dxa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Pr="006B7066" w:rsidRDefault="00820B31" w:rsidP="00626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Student</w:t>
            </w:r>
          </w:p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  <w:shd w:val="clear" w:color="auto" w:fill="FDE9D9" w:themeFill="accent6" w:themeFillTint="33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Pr="006B7066" w:rsidRDefault="00820B31" w:rsidP="00626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Evidence </w:t>
            </w:r>
            <w:r w:rsidRPr="00C02271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of</w:t>
            </w:r>
            <w:r w:rsidRPr="00C0227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6B7066">
              <w:rPr>
                <w:rFonts w:ascii="Times New Roman" w:hAnsi="Times New Roman" w:cs="Times New Roman"/>
                <w:b/>
                <w:sz w:val="28"/>
                <w:szCs w:val="28"/>
              </w:rPr>
              <w:t>Teaching</w:t>
            </w:r>
          </w:p>
        </w:tc>
        <w:tc>
          <w:tcPr>
            <w:tcW w:w="5490" w:type="dxa"/>
            <w:shd w:val="clear" w:color="auto" w:fill="FFFF00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Pr="006B7066" w:rsidRDefault="00820B31" w:rsidP="006265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>Evidence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shd w:val="clear" w:color="auto" w:fill="FFFF00"/>
              </w:rPr>
              <w:t xml:space="preserve"> </w:t>
            </w:r>
            <w:r w:rsidRPr="007A5C3F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  <w:shd w:val="clear" w:color="auto" w:fill="FFFF00"/>
              </w:rPr>
              <w:t>for</w:t>
            </w:r>
            <w:r w:rsidRPr="007A5C3F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00"/>
              </w:rPr>
              <w:t xml:space="preserve"> Teaching</w:t>
            </w:r>
          </w:p>
        </w:tc>
      </w:tr>
      <w:tr w:rsidR="00820B31" w:rsidTr="00820B31">
        <w:tc>
          <w:tcPr>
            <w:tcW w:w="243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B31" w:rsidTr="00820B31">
        <w:tc>
          <w:tcPr>
            <w:tcW w:w="243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B31" w:rsidTr="00820B31">
        <w:tc>
          <w:tcPr>
            <w:tcW w:w="243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B31" w:rsidTr="00820B31">
        <w:tc>
          <w:tcPr>
            <w:tcW w:w="243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0B31" w:rsidRPr="006B7066" w:rsidTr="00820B31">
        <w:tc>
          <w:tcPr>
            <w:tcW w:w="2430" w:type="dxa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Pr="006B7066" w:rsidRDefault="00820B31" w:rsidP="00626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Pr="006B7066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B31" w:rsidRPr="006B7066" w:rsidRDefault="00820B31" w:rsidP="00626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B31" w:rsidTr="00820B31">
        <w:tc>
          <w:tcPr>
            <w:tcW w:w="243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8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</w:tcPr>
          <w:p w:rsidR="00820B31" w:rsidRDefault="00820B31" w:rsidP="00626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B31" w:rsidRDefault="00820B31" w:rsidP="00904FBD">
      <w:pPr>
        <w:pStyle w:val="NoSpacing"/>
      </w:pPr>
    </w:p>
    <w:p w:rsidR="00820B31" w:rsidRDefault="00820B31" w:rsidP="00904FBD">
      <w:pPr>
        <w:pStyle w:val="NoSpacing"/>
      </w:pPr>
    </w:p>
    <w:p w:rsidR="00820B31" w:rsidRDefault="00820B31" w:rsidP="00904FBD">
      <w:pPr>
        <w:pStyle w:val="NoSpacing"/>
      </w:pPr>
    </w:p>
    <w:p w:rsidR="00904FBD" w:rsidRDefault="0014478B" w:rsidP="00904FBD">
      <w:pPr>
        <w:pStyle w:val="NoSpacing"/>
      </w:pPr>
      <w:bookmarkStart w:id="0" w:name="_GoBack"/>
      <w:bookmarkEnd w:id="0"/>
      <w:r w:rsidRPr="0014478B">
        <w:t xml:space="preserve">Source:  </w:t>
      </w:r>
      <w:r w:rsidRPr="00904FBD">
        <w:rPr>
          <w:i/>
        </w:rPr>
        <w:t xml:space="preserve">Formative Assessment as a Compass: </w:t>
      </w:r>
      <w:r w:rsidR="00904FBD" w:rsidRPr="00904FBD">
        <w:rPr>
          <w:i/>
        </w:rPr>
        <w:t>Looking at Student Work as an Ongoing Part of Professional Development</w:t>
      </w:r>
      <w:r w:rsidR="00904FBD">
        <w:t xml:space="preserve">:  Beth </w:t>
      </w:r>
      <w:proofErr w:type="spellStart"/>
      <w:r w:rsidR="00904FBD">
        <w:t>Rimer</w:t>
      </w:r>
      <w:proofErr w:type="spellEnd"/>
      <w:r w:rsidR="00904FBD">
        <w:t xml:space="preserve"> and</w:t>
      </w:r>
    </w:p>
    <w:p w:rsidR="00AC5398" w:rsidRDefault="00904FBD" w:rsidP="00AC5398">
      <w:r>
        <w:t xml:space="preserve">Terri </w:t>
      </w:r>
      <w:proofErr w:type="spellStart"/>
      <w:r>
        <w:t>McAvoy</w:t>
      </w:r>
      <w:proofErr w:type="spellEnd"/>
      <w:r>
        <w:t xml:space="preserve">, National Writing Project, 2014. </w:t>
      </w:r>
    </w:p>
    <w:p w:rsidR="00AC5398" w:rsidRDefault="00904FBD" w:rsidP="00AC5398">
      <w:r>
        <w:t xml:space="preserve"> Download a free copy by following this link:  </w:t>
      </w:r>
      <w:hyperlink r:id="rId5" w:history="1">
        <w:r w:rsidR="00AC5398" w:rsidRPr="00F10C5D">
          <w:rPr>
            <w:rStyle w:val="Hyperlink"/>
          </w:rPr>
          <w:t>https://itunes.apple.com/us/book/formative-assessment-as-compass/id892562861?mt=11</w:t>
        </w:r>
      </w:hyperlink>
    </w:p>
    <w:p w:rsidR="00904FBD" w:rsidRDefault="00904FBD" w:rsidP="00904FBD">
      <w:pPr>
        <w:pStyle w:val="NoSpacing"/>
      </w:pPr>
    </w:p>
    <w:p w:rsidR="00904FBD" w:rsidRDefault="00904FBD" w:rsidP="00904FBD">
      <w:pPr>
        <w:pStyle w:val="NoSpacing"/>
      </w:pPr>
      <w:r>
        <w:t xml:space="preserve">     </w:t>
      </w:r>
    </w:p>
    <w:p w:rsidR="0014478B" w:rsidRDefault="0014478B" w:rsidP="00904FBD">
      <w:pPr>
        <w:pStyle w:val="NoSpacing"/>
      </w:pPr>
      <w:r w:rsidRPr="0014478B">
        <w:t xml:space="preserve"> </w:t>
      </w:r>
    </w:p>
    <w:p w:rsidR="0014478B" w:rsidRDefault="0014478B" w:rsidP="0014478B">
      <w:pPr>
        <w:rPr>
          <w:rFonts w:ascii="Times New Roman" w:hAnsi="Times New Roman" w:cs="Times New Roman"/>
          <w:sz w:val="24"/>
          <w:szCs w:val="24"/>
        </w:rPr>
      </w:pPr>
    </w:p>
    <w:p w:rsidR="0014478B" w:rsidRPr="0014478B" w:rsidRDefault="0014478B" w:rsidP="0014478B">
      <w:pPr>
        <w:rPr>
          <w:rFonts w:ascii="Times New Roman" w:hAnsi="Times New Roman" w:cs="Times New Roman"/>
          <w:sz w:val="24"/>
          <w:szCs w:val="24"/>
        </w:rPr>
      </w:pPr>
    </w:p>
    <w:p w:rsidR="0014478B" w:rsidRDefault="0014478B" w:rsidP="001447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066" w:rsidRDefault="006B7066" w:rsidP="006B70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7066" w:rsidRPr="006B7066" w:rsidRDefault="006B7066" w:rsidP="006B70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B7066" w:rsidRPr="006B7066" w:rsidSect="006B70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66"/>
    <w:rsid w:val="00100F08"/>
    <w:rsid w:val="0014478B"/>
    <w:rsid w:val="005F7C3B"/>
    <w:rsid w:val="006B7066"/>
    <w:rsid w:val="007A5C3F"/>
    <w:rsid w:val="00820B31"/>
    <w:rsid w:val="008F5315"/>
    <w:rsid w:val="00904FBD"/>
    <w:rsid w:val="00AC5398"/>
    <w:rsid w:val="00BA165E"/>
    <w:rsid w:val="00C02271"/>
    <w:rsid w:val="00E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2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04F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5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27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04F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53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tunes.apple.com/us/book/formative-assessment-as-compass/id892562861?mt=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McAvoy</dc:creator>
  <cp:lastModifiedBy>McAvoy</cp:lastModifiedBy>
  <cp:revision>2</cp:revision>
  <cp:lastPrinted>2015-05-21T16:40:00Z</cp:lastPrinted>
  <dcterms:created xsi:type="dcterms:W3CDTF">2015-05-21T16:41:00Z</dcterms:created>
  <dcterms:modified xsi:type="dcterms:W3CDTF">2015-05-21T16:41:00Z</dcterms:modified>
</cp:coreProperties>
</file>